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4445" w14:textId="74D147D4" w:rsidR="00A23015" w:rsidRPr="0056278C" w:rsidRDefault="001650BE" w:rsidP="00C05DA6">
      <w:pPr>
        <w:tabs>
          <w:tab w:val="left" w:pos="8060"/>
        </w:tabs>
        <w:ind w:right="-613"/>
        <w:rPr>
          <w:rFonts w:ascii="Aptos" w:hAnsi="Aptos" w:cs="Arial"/>
          <w:b/>
          <w:color w:val="021A31"/>
          <w:sz w:val="16"/>
          <w:szCs w:val="16"/>
        </w:rPr>
      </w:pPr>
      <w:r>
        <w:rPr>
          <w:noProof/>
        </w:rPr>
        <w:drawing>
          <wp:anchor distT="0" distB="0" distL="114300" distR="114300" simplePos="0" relativeHeight="251657216" behindDoc="1" locked="0" layoutInCell="1" allowOverlap="1" wp14:anchorId="613264CD" wp14:editId="31342636">
            <wp:simplePos x="0" y="0"/>
            <wp:positionH relativeFrom="margin">
              <wp:posOffset>-914400</wp:posOffset>
            </wp:positionH>
            <wp:positionV relativeFrom="margin">
              <wp:posOffset>-834011</wp:posOffset>
            </wp:positionV>
            <wp:extent cx="7564582" cy="10661641"/>
            <wp:effectExtent l="0" t="0" r="0" b="6985"/>
            <wp:wrapNone/>
            <wp:docPr id="435362328" name="Picture 1" descr="A white background with blue and yellow strip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5362328" name="Picture 1" descr="A white background with blue and yellow stripes&#10;&#10;Description automatically generated"/>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7575178" cy="10676575"/>
                    </a:xfrm>
                    <a:prstGeom prst="rect">
                      <a:avLst/>
                    </a:prstGeom>
                  </pic:spPr>
                </pic:pic>
              </a:graphicData>
            </a:graphic>
            <wp14:sizeRelH relativeFrom="page">
              <wp14:pctWidth>0</wp14:pctWidth>
            </wp14:sizeRelH>
            <wp14:sizeRelV relativeFrom="page">
              <wp14:pctHeight>0</wp14:pctHeight>
            </wp14:sizeRelV>
          </wp:anchor>
        </w:drawing>
      </w:r>
      <w:r w:rsidR="00C05DA6">
        <w:rPr>
          <w:rFonts w:ascii="Aptos" w:hAnsi="Aptos" w:cs="Arial"/>
          <w:b/>
          <w:color w:val="021A31"/>
          <w:sz w:val="16"/>
          <w:szCs w:val="16"/>
        </w:rPr>
        <w:tab/>
      </w:r>
    </w:p>
    <w:p w14:paraId="17895D13" w14:textId="54C2E810" w:rsidR="001650BE" w:rsidRDefault="001650BE" w:rsidP="001650BE">
      <w:pPr>
        <w:tabs>
          <w:tab w:val="left" w:pos="6555"/>
        </w:tabs>
        <w:spacing w:line="240" w:lineRule="auto"/>
        <w:jc w:val="center"/>
        <w:rPr>
          <w:b/>
          <w:sz w:val="36"/>
          <w:szCs w:val="36"/>
          <w:u w:val="single"/>
        </w:rPr>
      </w:pPr>
    </w:p>
    <w:p w14:paraId="3CC98C72" w14:textId="6DD1752E" w:rsidR="001650BE" w:rsidRPr="00954B8D" w:rsidRDefault="001650BE" w:rsidP="001650BE">
      <w:pPr>
        <w:tabs>
          <w:tab w:val="left" w:pos="6555"/>
        </w:tabs>
        <w:spacing w:line="240" w:lineRule="auto"/>
        <w:jc w:val="center"/>
        <w:rPr>
          <w:rFonts w:ascii="Aptos" w:hAnsi="Aptos"/>
          <w:b/>
          <w:sz w:val="36"/>
          <w:szCs w:val="36"/>
          <w:u w:val="single"/>
        </w:rPr>
      </w:pPr>
      <w:r w:rsidRPr="00954B8D">
        <w:rPr>
          <w:rFonts w:ascii="Aptos" w:hAnsi="Aptos"/>
          <w:b/>
          <w:sz w:val="36"/>
          <w:szCs w:val="36"/>
          <w:u w:val="single"/>
        </w:rPr>
        <w:t>Schools’ Challenge Event</w:t>
      </w:r>
    </w:p>
    <w:p w14:paraId="1B1DBC58" w14:textId="62A39170" w:rsidR="001650BE" w:rsidRPr="00954B8D" w:rsidRDefault="001650BE" w:rsidP="001650BE">
      <w:pPr>
        <w:tabs>
          <w:tab w:val="left" w:pos="6555"/>
        </w:tabs>
        <w:spacing w:line="240" w:lineRule="auto"/>
        <w:jc w:val="center"/>
        <w:rPr>
          <w:rFonts w:ascii="Aptos" w:hAnsi="Aptos"/>
          <w:b/>
          <w:sz w:val="24"/>
          <w:szCs w:val="24"/>
        </w:rPr>
      </w:pPr>
      <w:r w:rsidRPr="00954B8D">
        <w:rPr>
          <w:rFonts w:ascii="Aptos" w:hAnsi="Aptos"/>
          <w:b/>
          <w:sz w:val="24"/>
          <w:szCs w:val="24"/>
        </w:rPr>
        <w:t>Wednesday 1</w:t>
      </w:r>
      <w:r w:rsidR="00F85802" w:rsidRPr="00954B8D">
        <w:rPr>
          <w:rFonts w:ascii="Aptos" w:hAnsi="Aptos"/>
          <w:b/>
          <w:sz w:val="24"/>
          <w:szCs w:val="24"/>
        </w:rPr>
        <w:t>8</w:t>
      </w:r>
      <w:r w:rsidRPr="00954B8D">
        <w:rPr>
          <w:rFonts w:ascii="Aptos" w:hAnsi="Aptos"/>
          <w:b/>
          <w:sz w:val="24"/>
          <w:szCs w:val="24"/>
          <w:vertAlign w:val="superscript"/>
        </w:rPr>
        <w:t>th</w:t>
      </w:r>
      <w:r w:rsidRPr="00954B8D">
        <w:rPr>
          <w:rFonts w:ascii="Aptos" w:hAnsi="Aptos"/>
          <w:b/>
          <w:sz w:val="24"/>
          <w:szCs w:val="24"/>
        </w:rPr>
        <w:t xml:space="preserve"> June &amp; Thursday </w:t>
      </w:r>
      <w:r w:rsidR="008E6392" w:rsidRPr="00954B8D">
        <w:rPr>
          <w:rFonts w:ascii="Aptos" w:hAnsi="Aptos"/>
          <w:b/>
          <w:sz w:val="24"/>
          <w:szCs w:val="24"/>
        </w:rPr>
        <w:t>19</w:t>
      </w:r>
      <w:r w:rsidRPr="00954B8D">
        <w:rPr>
          <w:rFonts w:ascii="Aptos" w:hAnsi="Aptos"/>
          <w:b/>
          <w:sz w:val="24"/>
          <w:szCs w:val="24"/>
          <w:vertAlign w:val="superscript"/>
        </w:rPr>
        <w:t>th</w:t>
      </w:r>
      <w:r w:rsidRPr="00954B8D">
        <w:rPr>
          <w:rFonts w:ascii="Aptos" w:hAnsi="Aptos"/>
          <w:b/>
          <w:sz w:val="24"/>
          <w:szCs w:val="24"/>
        </w:rPr>
        <w:t xml:space="preserve"> June 202</w:t>
      </w:r>
      <w:r w:rsidR="008E6392" w:rsidRPr="00954B8D">
        <w:rPr>
          <w:rFonts w:ascii="Aptos" w:hAnsi="Aptos"/>
          <w:b/>
          <w:sz w:val="24"/>
          <w:szCs w:val="24"/>
        </w:rPr>
        <w:t>5</w:t>
      </w:r>
    </w:p>
    <w:p w14:paraId="5ECF4805" w14:textId="77777777" w:rsidR="001650BE" w:rsidRPr="00954B8D" w:rsidRDefault="001650BE" w:rsidP="001650BE">
      <w:pPr>
        <w:tabs>
          <w:tab w:val="left" w:pos="6555"/>
        </w:tabs>
        <w:spacing w:line="240" w:lineRule="auto"/>
        <w:jc w:val="center"/>
        <w:rPr>
          <w:rFonts w:ascii="Aptos" w:hAnsi="Aptos"/>
          <w:b/>
          <w:sz w:val="40"/>
          <w:szCs w:val="40"/>
          <w:u w:val="single"/>
        </w:rPr>
      </w:pPr>
      <w:r w:rsidRPr="00954B8D">
        <w:rPr>
          <w:rFonts w:ascii="Aptos" w:hAnsi="Aptos"/>
          <w:b/>
          <w:sz w:val="40"/>
          <w:szCs w:val="40"/>
          <w:u w:val="single"/>
        </w:rPr>
        <w:t>SOCIAL MEDIA AND PUBLICITY CONSENT FORM</w:t>
      </w:r>
    </w:p>
    <w:p w14:paraId="510ACFAB" w14:textId="77777777" w:rsidR="001650BE" w:rsidRPr="00954B8D" w:rsidRDefault="001650BE" w:rsidP="001650BE">
      <w:pPr>
        <w:tabs>
          <w:tab w:val="left" w:pos="6555"/>
        </w:tabs>
        <w:spacing w:line="240" w:lineRule="auto"/>
        <w:jc w:val="center"/>
        <w:rPr>
          <w:rFonts w:ascii="Aptos" w:hAnsi="Aptos"/>
          <w:b/>
          <w:sz w:val="24"/>
        </w:rPr>
      </w:pPr>
    </w:p>
    <w:tbl>
      <w:tblPr>
        <w:tblStyle w:val="TableGrid"/>
        <w:tblpPr w:leftFromText="180" w:rightFromText="180" w:vertAnchor="text" w:horzAnchor="margin" w:tblpY="-33"/>
        <w:tblW w:w="9341" w:type="dxa"/>
        <w:tblLook w:val="04A0" w:firstRow="1" w:lastRow="0" w:firstColumn="1" w:lastColumn="0" w:noHBand="0" w:noVBand="1"/>
      </w:tblPr>
      <w:tblGrid>
        <w:gridCol w:w="4395"/>
        <w:gridCol w:w="4946"/>
      </w:tblGrid>
      <w:tr w:rsidR="001650BE" w:rsidRPr="00954B8D" w14:paraId="38E4D9CD" w14:textId="77777777" w:rsidTr="00D552E2">
        <w:trPr>
          <w:trHeight w:val="416"/>
        </w:trPr>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26CDA385"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School</w:t>
            </w: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3A06FB56" w14:textId="43856531" w:rsidR="001650BE" w:rsidRPr="00954B8D" w:rsidRDefault="001650BE" w:rsidP="00910965">
            <w:pPr>
              <w:tabs>
                <w:tab w:val="left" w:pos="6555"/>
              </w:tabs>
              <w:rPr>
                <w:rFonts w:ascii="Aptos" w:hAnsi="Aptos"/>
                <w:b/>
              </w:rPr>
            </w:pPr>
          </w:p>
        </w:tc>
      </w:tr>
      <w:tr w:rsidR="001650BE" w:rsidRPr="00954B8D" w14:paraId="70782B46" w14:textId="77777777" w:rsidTr="00D552E2">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3E8452DB"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Address</w:t>
            </w:r>
          </w:p>
          <w:p w14:paraId="756B7D0A" w14:textId="77777777" w:rsidR="001650BE" w:rsidRPr="00954B8D" w:rsidRDefault="001650BE" w:rsidP="00910965">
            <w:pPr>
              <w:tabs>
                <w:tab w:val="left" w:pos="6555"/>
              </w:tabs>
              <w:rPr>
                <w:rFonts w:ascii="Aptos" w:hAnsi="Aptos"/>
                <w:b/>
              </w:rPr>
            </w:pPr>
          </w:p>
          <w:p w14:paraId="37A8CE89" w14:textId="77777777" w:rsidR="001650BE" w:rsidRPr="00954B8D" w:rsidRDefault="001650BE" w:rsidP="00910965">
            <w:pPr>
              <w:tabs>
                <w:tab w:val="left" w:pos="6555"/>
              </w:tabs>
              <w:rPr>
                <w:rFonts w:ascii="Aptos" w:hAnsi="Aptos"/>
                <w:b/>
              </w:rPr>
            </w:pP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620838CE" w14:textId="77777777" w:rsidR="001650BE" w:rsidRPr="00954B8D" w:rsidRDefault="001650BE" w:rsidP="00910965">
            <w:pPr>
              <w:tabs>
                <w:tab w:val="left" w:pos="6555"/>
              </w:tabs>
              <w:rPr>
                <w:rFonts w:ascii="Aptos" w:hAnsi="Aptos"/>
                <w:b/>
              </w:rPr>
            </w:pPr>
          </w:p>
        </w:tc>
      </w:tr>
      <w:tr w:rsidR="001650BE" w:rsidRPr="00954B8D" w14:paraId="42F9CED5" w14:textId="77777777" w:rsidTr="00D552E2">
        <w:trPr>
          <w:trHeight w:val="438"/>
        </w:trPr>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4D21009C"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Contact</w:t>
            </w: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062134F8" w14:textId="77777777" w:rsidR="001650BE" w:rsidRPr="00954B8D" w:rsidRDefault="001650BE" w:rsidP="00910965">
            <w:pPr>
              <w:tabs>
                <w:tab w:val="left" w:pos="6555"/>
              </w:tabs>
              <w:rPr>
                <w:rFonts w:ascii="Aptos" w:hAnsi="Aptos"/>
                <w:b/>
              </w:rPr>
            </w:pPr>
          </w:p>
        </w:tc>
      </w:tr>
      <w:tr w:rsidR="001650BE" w:rsidRPr="00954B8D" w14:paraId="7AABA39B" w14:textId="77777777" w:rsidTr="00D552E2">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048098D3"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Year group/class/individual pupils</w:t>
            </w:r>
          </w:p>
          <w:p w14:paraId="54738927" w14:textId="77777777" w:rsidR="001650BE" w:rsidRPr="00954B8D" w:rsidRDefault="001650BE" w:rsidP="00910965">
            <w:pPr>
              <w:tabs>
                <w:tab w:val="left" w:pos="6555"/>
              </w:tabs>
              <w:rPr>
                <w:rFonts w:ascii="Aptos" w:hAnsi="Aptos"/>
                <w:b/>
                <w:sz w:val="24"/>
                <w:szCs w:val="24"/>
              </w:rPr>
            </w:pPr>
          </w:p>
          <w:p w14:paraId="6F618757" w14:textId="77777777" w:rsidR="001650BE" w:rsidRPr="00954B8D" w:rsidRDefault="001650BE" w:rsidP="00910965">
            <w:pPr>
              <w:tabs>
                <w:tab w:val="left" w:pos="6555"/>
              </w:tabs>
              <w:rPr>
                <w:rFonts w:ascii="Aptos" w:hAnsi="Aptos"/>
                <w:b/>
                <w:sz w:val="24"/>
                <w:szCs w:val="24"/>
              </w:rPr>
            </w:pP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0B91FD35" w14:textId="2495DB80" w:rsidR="001650BE" w:rsidRPr="00954B8D" w:rsidRDefault="001650BE" w:rsidP="00910965">
            <w:pPr>
              <w:tabs>
                <w:tab w:val="left" w:pos="6555"/>
              </w:tabs>
              <w:rPr>
                <w:rFonts w:ascii="Aptos" w:hAnsi="Aptos"/>
                <w:b/>
              </w:rPr>
            </w:pPr>
          </w:p>
        </w:tc>
      </w:tr>
      <w:tr w:rsidR="001650BE" w:rsidRPr="00954B8D" w14:paraId="554BBD0B" w14:textId="77777777" w:rsidTr="00D552E2">
        <w:trPr>
          <w:trHeight w:val="789"/>
        </w:trPr>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25B06AD8"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Event/activity</w:t>
            </w:r>
          </w:p>
          <w:p w14:paraId="7BFFABEB" w14:textId="77777777" w:rsidR="001650BE" w:rsidRPr="00954B8D" w:rsidRDefault="001650BE" w:rsidP="00910965">
            <w:pPr>
              <w:tabs>
                <w:tab w:val="left" w:pos="6555"/>
              </w:tabs>
              <w:rPr>
                <w:rFonts w:ascii="Aptos" w:hAnsi="Aptos"/>
                <w:b/>
                <w:sz w:val="24"/>
                <w:szCs w:val="24"/>
              </w:rPr>
            </w:pP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1A735334" w14:textId="77777777" w:rsidR="001650BE" w:rsidRPr="00954B8D" w:rsidRDefault="001650BE" w:rsidP="00910965">
            <w:pPr>
              <w:tabs>
                <w:tab w:val="left" w:pos="6555"/>
              </w:tabs>
              <w:rPr>
                <w:rFonts w:ascii="Aptos" w:hAnsi="Aptos"/>
              </w:rPr>
            </w:pPr>
            <w:r w:rsidRPr="00954B8D">
              <w:rPr>
                <w:rFonts w:ascii="Aptos" w:hAnsi="Aptos"/>
              </w:rPr>
              <w:t xml:space="preserve">Schools’ Challenge Event </w:t>
            </w:r>
          </w:p>
        </w:tc>
      </w:tr>
    </w:tbl>
    <w:p w14:paraId="55A02FF4" w14:textId="49EAB6AE" w:rsidR="001650BE" w:rsidRPr="00954B8D" w:rsidRDefault="001650BE" w:rsidP="001650BE">
      <w:pPr>
        <w:tabs>
          <w:tab w:val="left" w:pos="6555"/>
        </w:tabs>
        <w:rPr>
          <w:rFonts w:ascii="Aptos" w:hAnsi="Aptos"/>
        </w:rPr>
      </w:pPr>
    </w:p>
    <w:p w14:paraId="7D5C7F20" w14:textId="2605DB9B" w:rsidR="001650BE" w:rsidRPr="00954B8D" w:rsidRDefault="001650BE" w:rsidP="001650BE">
      <w:pPr>
        <w:tabs>
          <w:tab w:val="left" w:pos="6555"/>
        </w:tabs>
        <w:rPr>
          <w:rFonts w:ascii="Aptos" w:hAnsi="Aptos"/>
        </w:rPr>
      </w:pPr>
      <w:r w:rsidRPr="00954B8D">
        <w:rPr>
          <w:rFonts w:ascii="Aptos" w:hAnsi="Aptos"/>
        </w:rPr>
        <w:t>Permission is granted for the above to take part in any necessary photograph, audio footage and/or filming opportunities for the Lincolnshire Agricultural Society (LAS).</w:t>
      </w:r>
    </w:p>
    <w:p w14:paraId="6085E682" w14:textId="74D8096C" w:rsidR="001650BE" w:rsidRPr="00954B8D" w:rsidRDefault="001650BE" w:rsidP="001650BE">
      <w:pPr>
        <w:tabs>
          <w:tab w:val="left" w:pos="6555"/>
        </w:tabs>
        <w:rPr>
          <w:rFonts w:ascii="Aptos" w:hAnsi="Aptos"/>
        </w:rPr>
      </w:pPr>
      <w:r w:rsidRPr="00954B8D">
        <w:rPr>
          <w:rFonts w:ascii="Aptos" w:hAnsi="Aptos"/>
        </w:rPr>
        <w:t>I/we consent to the use of any material by this organisation in any form or medium which reasonably promotes and advertises its aims and objectives. This may include publications of partnership organisations or sponsors, local, regional, national and specialist media and on the Lincolnshire Showground website and social media channels. Any photographs and/or filming will not be used for any other purpose.</w:t>
      </w:r>
    </w:p>
    <w:p w14:paraId="0BE8FB0C" w14:textId="59442CBB" w:rsidR="001650BE" w:rsidRPr="00954B8D" w:rsidRDefault="001650BE" w:rsidP="001650BE">
      <w:pPr>
        <w:tabs>
          <w:tab w:val="left" w:pos="6555"/>
        </w:tabs>
        <w:rPr>
          <w:rFonts w:ascii="Aptos" w:hAnsi="Aptos"/>
        </w:rPr>
      </w:pPr>
      <w:r w:rsidRPr="00954B8D">
        <w:rPr>
          <w:rFonts w:ascii="Aptos" w:hAnsi="Aptos"/>
        </w:rPr>
        <w:t xml:space="preserve">The copyright of any material generated </w:t>
      </w:r>
      <w:proofErr w:type="gramStart"/>
      <w:r w:rsidRPr="00954B8D">
        <w:rPr>
          <w:rFonts w:ascii="Aptos" w:hAnsi="Aptos"/>
        </w:rPr>
        <w:t>as a result of</w:t>
      </w:r>
      <w:proofErr w:type="gramEnd"/>
      <w:r w:rsidRPr="00954B8D">
        <w:rPr>
          <w:rFonts w:ascii="Aptos" w:hAnsi="Aptos"/>
        </w:rPr>
        <w:t xml:space="preserve"> these photography and filming opportunities will be assigned to the LAS.</w:t>
      </w:r>
    </w:p>
    <w:p w14:paraId="03F3AB78" w14:textId="65A6C2BF" w:rsidR="001650BE" w:rsidRPr="00954B8D" w:rsidRDefault="001650BE" w:rsidP="001650BE">
      <w:pPr>
        <w:tabs>
          <w:tab w:val="left" w:pos="6555"/>
        </w:tabs>
        <w:rPr>
          <w:rFonts w:ascii="Aptos" w:hAnsi="Aptos"/>
        </w:rPr>
      </w:pPr>
    </w:p>
    <w:p w14:paraId="587EBCA7" w14:textId="0FFC3469" w:rsidR="001650BE" w:rsidRPr="00954B8D" w:rsidRDefault="001650BE" w:rsidP="001650BE">
      <w:pPr>
        <w:pStyle w:val="ListParagraph"/>
        <w:numPr>
          <w:ilvl w:val="0"/>
          <w:numId w:val="4"/>
        </w:numPr>
        <w:tabs>
          <w:tab w:val="left" w:pos="6555"/>
        </w:tabs>
        <w:rPr>
          <w:rFonts w:ascii="Aptos" w:hAnsi="Aptos"/>
        </w:rPr>
      </w:pPr>
      <w:r w:rsidRPr="00954B8D">
        <w:rPr>
          <w:rFonts w:ascii="Aptos" w:hAnsi="Aptos"/>
        </w:rPr>
        <w:t xml:space="preserve">Please refer to our photography policy overleaf for more information. </w:t>
      </w:r>
    </w:p>
    <w:p w14:paraId="111849CF" w14:textId="6D564DD4" w:rsidR="001650BE" w:rsidRPr="00954B8D" w:rsidRDefault="001650BE" w:rsidP="001650BE">
      <w:pPr>
        <w:tabs>
          <w:tab w:val="left" w:pos="6555"/>
        </w:tabs>
        <w:rPr>
          <w:rFonts w:ascii="Aptos" w:hAnsi="Aptos"/>
          <w:sz w:val="24"/>
          <w:szCs w:val="24"/>
        </w:rPr>
      </w:pPr>
      <w:r w:rsidRPr="00954B8D">
        <w:rPr>
          <w:rFonts w:ascii="Aptos" w:hAnsi="Aptos"/>
          <w:sz w:val="24"/>
          <w:szCs w:val="24"/>
        </w:rPr>
        <w:t>Signed: ………………………………………………………………………</w:t>
      </w:r>
    </w:p>
    <w:p w14:paraId="6BD43654" w14:textId="5DD8B283" w:rsidR="001650BE" w:rsidRPr="00954B8D" w:rsidRDefault="001650BE" w:rsidP="001650BE">
      <w:pPr>
        <w:tabs>
          <w:tab w:val="left" w:pos="6555"/>
        </w:tabs>
        <w:rPr>
          <w:rFonts w:ascii="Aptos" w:hAnsi="Aptos"/>
          <w:sz w:val="24"/>
          <w:szCs w:val="24"/>
        </w:rPr>
      </w:pPr>
      <w:r w:rsidRPr="00954B8D">
        <w:rPr>
          <w:rFonts w:ascii="Aptos" w:hAnsi="Aptos"/>
          <w:sz w:val="24"/>
          <w:szCs w:val="24"/>
        </w:rPr>
        <w:t>Date: …………………………………………………………………………</w:t>
      </w:r>
    </w:p>
    <w:p w14:paraId="47353431" w14:textId="4D1118FB" w:rsidR="001650BE" w:rsidRPr="00954B8D" w:rsidRDefault="001650BE" w:rsidP="001650BE">
      <w:pPr>
        <w:tabs>
          <w:tab w:val="left" w:pos="6555"/>
        </w:tabs>
        <w:rPr>
          <w:rFonts w:ascii="Aptos" w:hAnsi="Aptos"/>
          <w:sz w:val="24"/>
          <w:szCs w:val="24"/>
        </w:rPr>
      </w:pPr>
      <w:r w:rsidRPr="00954B8D">
        <w:rPr>
          <w:rFonts w:ascii="Aptos" w:hAnsi="Aptos"/>
          <w:sz w:val="24"/>
          <w:szCs w:val="24"/>
        </w:rPr>
        <w:t>Position: ……………………………………………………………………</w:t>
      </w:r>
    </w:p>
    <w:p w14:paraId="1B4C2FA0" w14:textId="42AA90DD" w:rsidR="001650BE" w:rsidRPr="00954B8D" w:rsidRDefault="001650BE" w:rsidP="001650BE">
      <w:pPr>
        <w:tabs>
          <w:tab w:val="left" w:pos="6555"/>
        </w:tabs>
        <w:rPr>
          <w:rFonts w:ascii="Aptos" w:hAnsi="Aptos"/>
          <w:sz w:val="24"/>
          <w:szCs w:val="24"/>
        </w:rPr>
      </w:pPr>
    </w:p>
    <w:p w14:paraId="7A352050" w14:textId="094585C0" w:rsidR="001650BE" w:rsidRPr="00954B8D" w:rsidRDefault="001650BE" w:rsidP="001650BE">
      <w:pPr>
        <w:tabs>
          <w:tab w:val="left" w:pos="6555"/>
        </w:tabs>
        <w:rPr>
          <w:rFonts w:ascii="Aptos" w:hAnsi="Aptos"/>
          <w:sz w:val="24"/>
          <w:szCs w:val="24"/>
        </w:rPr>
      </w:pPr>
    </w:p>
    <w:p w14:paraId="23E1CE04" w14:textId="301880C8" w:rsidR="00D552E2" w:rsidRDefault="00D552E2" w:rsidP="001650BE">
      <w:pPr>
        <w:tabs>
          <w:tab w:val="left" w:pos="6555"/>
        </w:tabs>
        <w:rPr>
          <w:rFonts w:ascii="Aptos" w:hAnsi="Aptos"/>
          <w:b/>
          <w:sz w:val="24"/>
          <w:szCs w:val="24"/>
          <w:u w:val="single"/>
        </w:rPr>
      </w:pPr>
    </w:p>
    <w:p w14:paraId="6670DE50" w14:textId="0875C2DF" w:rsidR="001650BE" w:rsidRPr="00954B8D" w:rsidRDefault="001650BE" w:rsidP="001650BE">
      <w:pPr>
        <w:tabs>
          <w:tab w:val="left" w:pos="6555"/>
        </w:tabs>
        <w:rPr>
          <w:rFonts w:ascii="Aptos" w:hAnsi="Aptos"/>
          <w:b/>
          <w:sz w:val="24"/>
          <w:szCs w:val="24"/>
          <w:u w:val="single"/>
        </w:rPr>
      </w:pPr>
      <w:r w:rsidRPr="00954B8D">
        <w:rPr>
          <w:rFonts w:ascii="Aptos" w:hAnsi="Aptos"/>
          <w:b/>
          <w:sz w:val="24"/>
          <w:szCs w:val="24"/>
          <w:u w:val="single"/>
        </w:rPr>
        <w:lastRenderedPageBreak/>
        <w:t>PHOTOGRAPHY POLICY</w:t>
      </w:r>
    </w:p>
    <w:p w14:paraId="130D9AE0"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Consent and Permission</w:t>
      </w:r>
    </w:p>
    <w:p w14:paraId="0BFB47DD"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On occasions where an external photographer has been appointed by the Lincolnshire Showground to visit one of our educational events, we will require parental consent. This consent form will be completed by the school on behalf of the parent(s)/guardian(s). </w:t>
      </w:r>
    </w:p>
    <w:p w14:paraId="42009D83"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It is the sole responsibility of the class leader to obtain permission from parent(s)/guardian(s) for children to be photographed. </w:t>
      </w:r>
    </w:p>
    <w:p w14:paraId="2CA77538"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At the beginning of the event the Lincolnshire Showground representative will ask the class leader if permission has been obtained for all children in the group. The class leader should notify the photographer at this point if any of the children cannot be included for any reason.  </w:t>
      </w:r>
    </w:p>
    <w:p w14:paraId="145CC570" w14:textId="7ECB42FC"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The class leader, child, parent or guardian may request that images may be removed from the Lincolnshire Showground’s photo gallery at any time. The photograph will be removed from any online platform (e.g. website) and will not be used in future printed materials. </w:t>
      </w:r>
    </w:p>
    <w:p w14:paraId="460F2896"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Photographers and Devices</w:t>
      </w:r>
    </w:p>
    <w:p w14:paraId="415F48D5" w14:textId="1B86873F"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Only the designated photographer is permitted to take photographs of the children with the consent of the class leader. </w:t>
      </w:r>
    </w:p>
    <w:p w14:paraId="7F79F7A1"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Appropriateness of Images</w:t>
      </w:r>
    </w:p>
    <w:p w14:paraId="65B5A4B8" w14:textId="77780ECF"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Children will not be singled out for photographs, and we will not photograph a child who appears to be in distress. </w:t>
      </w:r>
    </w:p>
    <w:p w14:paraId="047D09C1"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Identification of subjects</w:t>
      </w:r>
    </w:p>
    <w:p w14:paraId="3254560C" w14:textId="278F821D"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We will not disclose the identity of any children who are photographed. Full names of children will not be published alongside their photographs. </w:t>
      </w:r>
    </w:p>
    <w:p w14:paraId="6875DF8D"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Distribution</w:t>
      </w:r>
    </w:p>
    <w:p w14:paraId="6FDDBAB1" w14:textId="54A03CC7"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Photographs taken by our official photographers may only be used for the purposes of the Lincolnshire Showground including for promotional materials, educational or publicity purposes. </w:t>
      </w:r>
    </w:p>
    <w:p w14:paraId="36EAB366" w14:textId="77777777" w:rsidR="001650BE" w:rsidRPr="00954B8D" w:rsidRDefault="001650BE" w:rsidP="001650BE">
      <w:pPr>
        <w:pStyle w:val="Footer"/>
        <w:rPr>
          <w:rFonts w:ascii="Aptos" w:hAnsi="Aptos"/>
          <w:sz w:val="20"/>
          <w:szCs w:val="20"/>
        </w:rPr>
      </w:pPr>
      <w:r w:rsidRPr="00954B8D">
        <w:rPr>
          <w:rFonts w:ascii="Aptos" w:hAnsi="Aptos"/>
          <w:sz w:val="24"/>
          <w:szCs w:val="24"/>
        </w:rPr>
        <w:t>Lincolnshire Agricultural Society</w:t>
      </w:r>
      <w:r w:rsidRPr="00954B8D">
        <w:rPr>
          <w:rFonts w:ascii="Aptos" w:hAnsi="Aptos"/>
          <w:sz w:val="24"/>
          <w:szCs w:val="24"/>
        </w:rPr>
        <w:br/>
        <w:t>Lincolnshire Showground</w:t>
      </w:r>
      <w:r w:rsidRPr="00954B8D">
        <w:rPr>
          <w:rFonts w:ascii="Aptos" w:hAnsi="Aptos"/>
          <w:sz w:val="24"/>
          <w:szCs w:val="24"/>
        </w:rPr>
        <w:br/>
        <w:t>Grange-de-Lings</w:t>
      </w:r>
      <w:r w:rsidRPr="00954B8D">
        <w:rPr>
          <w:rFonts w:ascii="Aptos" w:hAnsi="Aptos"/>
          <w:sz w:val="24"/>
          <w:szCs w:val="24"/>
        </w:rPr>
        <w:br/>
        <w:t>Lincoln</w:t>
      </w:r>
      <w:r w:rsidRPr="00954B8D">
        <w:rPr>
          <w:rFonts w:ascii="Aptos" w:hAnsi="Aptos"/>
          <w:sz w:val="24"/>
          <w:szCs w:val="24"/>
        </w:rPr>
        <w:br/>
        <w:t>LN2 2NA</w:t>
      </w:r>
      <w:r w:rsidRPr="00954B8D">
        <w:rPr>
          <w:rFonts w:ascii="Aptos" w:hAnsi="Aptos"/>
          <w:sz w:val="20"/>
          <w:szCs w:val="20"/>
        </w:rPr>
        <w:t xml:space="preserve">         </w:t>
      </w:r>
    </w:p>
    <w:p w14:paraId="68E18211" w14:textId="04727B23" w:rsidR="001650BE" w:rsidRPr="00954B8D" w:rsidRDefault="001650BE" w:rsidP="001650BE">
      <w:pPr>
        <w:pStyle w:val="Footer"/>
        <w:rPr>
          <w:rFonts w:ascii="Aptos" w:hAnsi="Aptos"/>
          <w:sz w:val="20"/>
          <w:szCs w:val="20"/>
        </w:rPr>
      </w:pPr>
      <w:r w:rsidRPr="00954B8D">
        <w:rPr>
          <w:rFonts w:ascii="Aptos" w:hAnsi="Aptos"/>
          <w:sz w:val="20"/>
          <w:szCs w:val="20"/>
        </w:rPr>
        <w:t xml:space="preserve">                   </w:t>
      </w:r>
    </w:p>
    <w:p w14:paraId="2B0137C3" w14:textId="116849BD" w:rsidR="001650BE" w:rsidRPr="00954B8D" w:rsidRDefault="001650BE" w:rsidP="001650BE">
      <w:pPr>
        <w:pStyle w:val="Footer"/>
        <w:jc w:val="center"/>
        <w:rPr>
          <w:rFonts w:ascii="Aptos" w:hAnsi="Aptos"/>
          <w:sz w:val="20"/>
          <w:szCs w:val="20"/>
        </w:rPr>
      </w:pPr>
      <w:r w:rsidRPr="00954B8D">
        <w:rPr>
          <w:rFonts w:ascii="Aptos" w:hAnsi="Aptos"/>
          <w:sz w:val="20"/>
          <w:szCs w:val="20"/>
        </w:rPr>
        <w:t xml:space="preserve">Please email completed form to </w:t>
      </w:r>
      <w:hyperlink r:id="rId12" w:history="1">
        <w:r w:rsidRPr="00954B8D">
          <w:rPr>
            <w:rStyle w:val="Hyperlink"/>
            <w:rFonts w:ascii="Aptos" w:hAnsi="Aptos"/>
            <w:sz w:val="20"/>
            <w:szCs w:val="20"/>
          </w:rPr>
          <w:t>sstone@lincolnshireshowground.co.uk</w:t>
        </w:r>
      </w:hyperlink>
      <w:r w:rsidRPr="00954B8D">
        <w:rPr>
          <w:rFonts w:ascii="Aptos" w:hAnsi="Aptos"/>
          <w:sz w:val="20"/>
          <w:szCs w:val="20"/>
        </w:rPr>
        <w:t xml:space="preserve"> or </w:t>
      </w:r>
      <w:hyperlink r:id="rId13" w:history="1">
        <w:r w:rsidRPr="00954B8D">
          <w:rPr>
            <w:rStyle w:val="Hyperlink"/>
            <w:rFonts w:ascii="Aptos" w:hAnsi="Aptos"/>
            <w:sz w:val="20"/>
            <w:szCs w:val="20"/>
          </w:rPr>
          <w:t>education@lincolnshireshowground.co.uk</w:t>
        </w:r>
      </w:hyperlink>
    </w:p>
    <w:p w14:paraId="6C0631D6" w14:textId="5447B5C1" w:rsidR="00BC74F8" w:rsidRPr="00954B8D" w:rsidRDefault="001650BE" w:rsidP="00430E71">
      <w:pPr>
        <w:pStyle w:val="Footer"/>
        <w:jc w:val="center"/>
        <w:rPr>
          <w:rFonts w:ascii="Aptos" w:hAnsi="Aptos"/>
          <w:sz w:val="20"/>
          <w:szCs w:val="20"/>
        </w:rPr>
      </w:pPr>
      <w:r w:rsidRPr="00954B8D">
        <w:rPr>
          <w:rFonts w:ascii="Aptos" w:hAnsi="Aptos"/>
          <w:sz w:val="20"/>
          <w:szCs w:val="20"/>
        </w:rPr>
        <w:t>If you have any queries, please call the Education Team on 01522 522900</w:t>
      </w:r>
    </w:p>
    <w:sectPr w:rsidR="00BC74F8" w:rsidRPr="00954B8D" w:rsidSect="00D552E2">
      <w:headerReference w:type="default" r:id="rId14"/>
      <w:footerReference w:type="default" r:id="rId15"/>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5717A" w14:textId="77777777" w:rsidR="00072E59" w:rsidRDefault="00072E59" w:rsidP="00323D35">
      <w:pPr>
        <w:spacing w:after="0" w:line="240" w:lineRule="auto"/>
      </w:pPr>
      <w:r>
        <w:separator/>
      </w:r>
    </w:p>
  </w:endnote>
  <w:endnote w:type="continuationSeparator" w:id="0">
    <w:p w14:paraId="36E787E7" w14:textId="77777777" w:rsidR="00072E59" w:rsidRDefault="00072E59" w:rsidP="003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tolzl Book">
    <w:altName w:val="Calibri"/>
    <w:panose1 w:val="020B0604020202020204"/>
    <w:charset w:val="4D"/>
    <w:family w:val="auto"/>
    <w:notTrueType/>
    <w:pitch w:val="variable"/>
    <w:sig w:usb0="00000007" w:usb1="00000000" w:usb2="00000000" w:usb3="00000000" w:csb0="0000008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84B5" w14:textId="557198C8" w:rsidR="00323D35" w:rsidRDefault="008D44AB" w:rsidP="007330AA">
    <w:pPr>
      <w:pStyle w:val="Footer"/>
    </w:pPr>
    <w:r>
      <w:rPr>
        <w:rFonts w:ascii="Stolzl Book" w:hAnsi="Stolzl Book"/>
        <w:noProof/>
        <w:sz w:val="16"/>
        <w:szCs w:val="16"/>
      </w:rPr>
      <mc:AlternateContent>
        <mc:Choice Requires="wps">
          <w:drawing>
            <wp:anchor distT="0" distB="0" distL="114300" distR="114300" simplePos="0" relativeHeight="251659264" behindDoc="0" locked="0" layoutInCell="1" allowOverlap="1" wp14:anchorId="01FF1B22" wp14:editId="0DB6DCD1">
              <wp:simplePos x="0" y="0"/>
              <wp:positionH relativeFrom="column">
                <wp:posOffset>-469900</wp:posOffset>
              </wp:positionH>
              <wp:positionV relativeFrom="paragraph">
                <wp:posOffset>342900</wp:posOffset>
              </wp:positionV>
              <wp:extent cx="8114665" cy="622300"/>
              <wp:effectExtent l="0" t="0" r="0" b="0"/>
              <wp:wrapNone/>
              <wp:docPr id="1299637097" name="Text Box 23"/>
              <wp:cNvGraphicFramePr/>
              <a:graphic xmlns:a="http://schemas.openxmlformats.org/drawingml/2006/main">
                <a:graphicData uri="http://schemas.microsoft.com/office/word/2010/wordprocessingShape">
                  <wps:wsp>
                    <wps:cNvSpPr txBox="1"/>
                    <wps:spPr>
                      <a:xfrm rot="10800000" flipV="1">
                        <a:off x="0" y="0"/>
                        <a:ext cx="8114665" cy="622300"/>
                      </a:xfrm>
                      <a:prstGeom prst="rect">
                        <a:avLst/>
                      </a:prstGeom>
                      <a:noFill/>
                      <a:ln w="6350">
                        <a:noFill/>
                      </a:ln>
                    </wps:spPr>
                    <wps:txbx>
                      <w:txbxContent>
                        <w:p w14:paraId="105FD3C8" w14:textId="77777777" w:rsidR="008D44AB" w:rsidRPr="00336965" w:rsidRDefault="008D44AB" w:rsidP="008D44AB">
                          <w:pPr>
                            <w:pStyle w:val="Header"/>
                            <w:rPr>
                              <w:noProof/>
                              <w:sz w:val="16"/>
                              <w:szCs w:val="16"/>
                            </w:rPr>
                          </w:pPr>
                          <w:r w:rsidRPr="00336965">
                            <w:rPr>
                              <w:b/>
                              <w:bCs/>
                              <w:i/>
                              <w:iCs/>
                              <w:noProof/>
                              <w:sz w:val="16"/>
                              <w:szCs w:val="16"/>
                            </w:rPr>
                            <w:t>Copyright © 2024 LAS Schools' Challenge. All rights reserved.</w:t>
                          </w:r>
                          <w:r>
                            <w:rPr>
                              <w:noProof/>
                              <w:sz w:val="16"/>
                              <w:szCs w:val="16"/>
                            </w:rPr>
                            <w:t xml:space="preserve"> </w:t>
                          </w:r>
                          <w:r w:rsidRPr="00336965">
                            <w:rPr>
                              <w:b/>
                              <w:bCs/>
                              <w:i/>
                              <w:iCs/>
                              <w:noProof/>
                              <w:sz w:val="16"/>
                              <w:szCs w:val="16"/>
                            </w:rPr>
                            <w:t>This work is registered with the UK Copyright Service: Registration No: 284757164</w:t>
                          </w:r>
                        </w:p>
                        <w:p w14:paraId="474C4EA3" w14:textId="77777777" w:rsidR="008D44AB" w:rsidRDefault="008D44AB" w:rsidP="008D4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F1B22" id="_x0000_t202" coordsize="21600,21600" o:spt="202" path="m,l,21600r21600,l21600,xe">
              <v:stroke joinstyle="miter"/>
              <v:path gradientshapeok="t" o:connecttype="rect"/>
            </v:shapetype>
            <v:shape id="Text Box 23" o:spid="_x0000_s1026" type="#_x0000_t202" style="position:absolute;margin-left:-37pt;margin-top:27pt;width:638.95pt;height:49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" filled="f" stroked="f" strokeweight=".5pt">
              <v:textbox>
                <w:txbxContent>
                  <w:p w14:paraId="105FD3C8" w14:textId="77777777" w:rsidR="008D44AB" w:rsidRPr="00336965" w:rsidRDefault="008D44AB" w:rsidP="008D44AB">
                    <w:pPr>
                      <w:pStyle w:val="Header"/>
                      <w:rPr>
                        <w:noProof/>
                        <w:sz w:val="16"/>
                        <w:szCs w:val="16"/>
                      </w:rPr>
                    </w:pPr>
                    <w:r w:rsidRPr="00336965">
                      <w:rPr>
                        <w:b/>
                        <w:bCs/>
                        <w:i/>
                        <w:iCs/>
                        <w:noProof/>
                        <w:sz w:val="16"/>
                        <w:szCs w:val="16"/>
                      </w:rPr>
                      <w:t>Copyright © 2024 LAS Schools' Challenge. All rights reserved.</w:t>
                    </w:r>
                    <w:r>
                      <w:rPr>
                        <w:noProof/>
                        <w:sz w:val="16"/>
                        <w:szCs w:val="16"/>
                      </w:rPr>
                      <w:t xml:space="preserve"> </w:t>
                    </w:r>
                    <w:r w:rsidRPr="00336965">
                      <w:rPr>
                        <w:b/>
                        <w:bCs/>
                        <w:i/>
                        <w:iCs/>
                        <w:noProof/>
                        <w:sz w:val="16"/>
                        <w:szCs w:val="16"/>
                      </w:rPr>
                      <w:t>This work is registered with the UK Copyright Service: Registration No: 284757164</w:t>
                    </w:r>
                  </w:p>
                  <w:p w14:paraId="474C4EA3" w14:textId="77777777" w:rsidR="008D44AB" w:rsidRDefault="008D44AB" w:rsidP="008D44A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7327E" w14:textId="77777777" w:rsidR="00072E59" w:rsidRDefault="00072E59" w:rsidP="00323D35">
      <w:pPr>
        <w:spacing w:after="0" w:line="240" w:lineRule="auto"/>
      </w:pPr>
      <w:bookmarkStart w:id="0" w:name="_Hlk495395180"/>
      <w:bookmarkEnd w:id="0"/>
      <w:r>
        <w:separator/>
      </w:r>
    </w:p>
  </w:footnote>
  <w:footnote w:type="continuationSeparator" w:id="0">
    <w:p w14:paraId="538452C2" w14:textId="77777777" w:rsidR="00072E59" w:rsidRDefault="00072E59" w:rsidP="00323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A9FC" w14:textId="24DEB8AD" w:rsidR="00323D35" w:rsidRDefault="00323D35">
    <w:pPr>
      <w:pStyle w:val="Header"/>
    </w:pPr>
  </w:p>
  <w:p w14:paraId="38672FF1" w14:textId="1973B2E1" w:rsidR="00323D35" w:rsidRDefault="0032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pt;height:11pt;visibility:visible;mso-wrap-style:square" o:bullet="t">
        <v:imagedata r:id="rId1" o:title=""/>
      </v:shape>
    </w:pict>
  </w:numPicBullet>
  <w:abstractNum w:abstractNumId="0" w15:restartNumberingAfterBreak="0">
    <w:nsid w:val="02BA50B0"/>
    <w:multiLevelType w:val="hybridMultilevel"/>
    <w:tmpl w:val="7DD852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8A45FF8"/>
    <w:multiLevelType w:val="hybridMultilevel"/>
    <w:tmpl w:val="A83A3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B687D"/>
    <w:multiLevelType w:val="hybridMultilevel"/>
    <w:tmpl w:val="6B74A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74A49"/>
    <w:multiLevelType w:val="hybridMultilevel"/>
    <w:tmpl w:val="532C3662"/>
    <w:lvl w:ilvl="0" w:tplc="C3228A7E">
      <w:start w:val="1"/>
      <w:numFmt w:val="bullet"/>
      <w:lvlText w:val=""/>
      <w:lvlPicBulletId w:val="0"/>
      <w:lvlJc w:val="left"/>
      <w:pPr>
        <w:tabs>
          <w:tab w:val="num" w:pos="360"/>
        </w:tabs>
        <w:ind w:left="360" w:hanging="360"/>
      </w:pPr>
      <w:rPr>
        <w:rFonts w:ascii="Symbol" w:hAnsi="Symbol" w:hint="default"/>
      </w:rPr>
    </w:lvl>
    <w:lvl w:ilvl="1" w:tplc="6896C66C" w:tentative="1">
      <w:start w:val="1"/>
      <w:numFmt w:val="bullet"/>
      <w:lvlText w:val=""/>
      <w:lvlJc w:val="left"/>
      <w:pPr>
        <w:tabs>
          <w:tab w:val="num" w:pos="1080"/>
        </w:tabs>
        <w:ind w:left="1080" w:hanging="360"/>
      </w:pPr>
      <w:rPr>
        <w:rFonts w:ascii="Symbol" w:hAnsi="Symbol" w:hint="default"/>
      </w:rPr>
    </w:lvl>
    <w:lvl w:ilvl="2" w:tplc="C7406FCC" w:tentative="1">
      <w:start w:val="1"/>
      <w:numFmt w:val="bullet"/>
      <w:lvlText w:val=""/>
      <w:lvlJc w:val="left"/>
      <w:pPr>
        <w:tabs>
          <w:tab w:val="num" w:pos="1800"/>
        </w:tabs>
        <w:ind w:left="1800" w:hanging="360"/>
      </w:pPr>
      <w:rPr>
        <w:rFonts w:ascii="Symbol" w:hAnsi="Symbol" w:hint="default"/>
      </w:rPr>
    </w:lvl>
    <w:lvl w:ilvl="3" w:tplc="7598B8EE" w:tentative="1">
      <w:start w:val="1"/>
      <w:numFmt w:val="bullet"/>
      <w:lvlText w:val=""/>
      <w:lvlJc w:val="left"/>
      <w:pPr>
        <w:tabs>
          <w:tab w:val="num" w:pos="2520"/>
        </w:tabs>
        <w:ind w:left="2520" w:hanging="360"/>
      </w:pPr>
      <w:rPr>
        <w:rFonts w:ascii="Symbol" w:hAnsi="Symbol" w:hint="default"/>
      </w:rPr>
    </w:lvl>
    <w:lvl w:ilvl="4" w:tplc="0F38205C" w:tentative="1">
      <w:start w:val="1"/>
      <w:numFmt w:val="bullet"/>
      <w:lvlText w:val=""/>
      <w:lvlJc w:val="left"/>
      <w:pPr>
        <w:tabs>
          <w:tab w:val="num" w:pos="3240"/>
        </w:tabs>
        <w:ind w:left="3240" w:hanging="360"/>
      </w:pPr>
      <w:rPr>
        <w:rFonts w:ascii="Symbol" w:hAnsi="Symbol" w:hint="default"/>
      </w:rPr>
    </w:lvl>
    <w:lvl w:ilvl="5" w:tplc="F1C6FF16" w:tentative="1">
      <w:start w:val="1"/>
      <w:numFmt w:val="bullet"/>
      <w:lvlText w:val=""/>
      <w:lvlJc w:val="left"/>
      <w:pPr>
        <w:tabs>
          <w:tab w:val="num" w:pos="3960"/>
        </w:tabs>
        <w:ind w:left="3960" w:hanging="360"/>
      </w:pPr>
      <w:rPr>
        <w:rFonts w:ascii="Symbol" w:hAnsi="Symbol" w:hint="default"/>
      </w:rPr>
    </w:lvl>
    <w:lvl w:ilvl="6" w:tplc="95C065D2" w:tentative="1">
      <w:start w:val="1"/>
      <w:numFmt w:val="bullet"/>
      <w:lvlText w:val=""/>
      <w:lvlJc w:val="left"/>
      <w:pPr>
        <w:tabs>
          <w:tab w:val="num" w:pos="4680"/>
        </w:tabs>
        <w:ind w:left="4680" w:hanging="360"/>
      </w:pPr>
      <w:rPr>
        <w:rFonts w:ascii="Symbol" w:hAnsi="Symbol" w:hint="default"/>
      </w:rPr>
    </w:lvl>
    <w:lvl w:ilvl="7" w:tplc="B53EABE4" w:tentative="1">
      <w:start w:val="1"/>
      <w:numFmt w:val="bullet"/>
      <w:lvlText w:val=""/>
      <w:lvlJc w:val="left"/>
      <w:pPr>
        <w:tabs>
          <w:tab w:val="num" w:pos="5400"/>
        </w:tabs>
        <w:ind w:left="5400" w:hanging="360"/>
      </w:pPr>
      <w:rPr>
        <w:rFonts w:ascii="Symbol" w:hAnsi="Symbol" w:hint="default"/>
      </w:rPr>
    </w:lvl>
    <w:lvl w:ilvl="8" w:tplc="EA28A88A"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5AF00573"/>
    <w:multiLevelType w:val="hybridMultilevel"/>
    <w:tmpl w:val="57E2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2668167">
    <w:abstractNumId w:val="3"/>
  </w:num>
  <w:num w:numId="2" w16cid:durableId="958756837">
    <w:abstractNumId w:val="4"/>
  </w:num>
  <w:num w:numId="3" w16cid:durableId="911740024">
    <w:abstractNumId w:val="0"/>
  </w:num>
  <w:num w:numId="4" w16cid:durableId="2042973498">
    <w:abstractNumId w:val="1"/>
  </w:num>
  <w:num w:numId="5" w16cid:durableId="1371345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35"/>
    <w:rsid w:val="000107F6"/>
    <w:rsid w:val="00051B2A"/>
    <w:rsid w:val="00072E59"/>
    <w:rsid w:val="00077491"/>
    <w:rsid w:val="00082021"/>
    <w:rsid w:val="00095F98"/>
    <w:rsid w:val="000A6108"/>
    <w:rsid w:val="000C3DE0"/>
    <w:rsid w:val="00106430"/>
    <w:rsid w:val="0014335E"/>
    <w:rsid w:val="001650BE"/>
    <w:rsid w:val="00165612"/>
    <w:rsid w:val="00177FBB"/>
    <w:rsid w:val="001B0F63"/>
    <w:rsid w:val="001C64EB"/>
    <w:rsid w:val="001E69B6"/>
    <w:rsid w:val="001F7454"/>
    <w:rsid w:val="00215AC9"/>
    <w:rsid w:val="00272C91"/>
    <w:rsid w:val="002A71DA"/>
    <w:rsid w:val="002C4294"/>
    <w:rsid w:val="002C7E65"/>
    <w:rsid w:val="00323D35"/>
    <w:rsid w:val="00323EFB"/>
    <w:rsid w:val="00330E36"/>
    <w:rsid w:val="0033228F"/>
    <w:rsid w:val="00341406"/>
    <w:rsid w:val="003A230B"/>
    <w:rsid w:val="003F238E"/>
    <w:rsid w:val="003F49FB"/>
    <w:rsid w:val="00417BF4"/>
    <w:rsid w:val="00430E71"/>
    <w:rsid w:val="00473041"/>
    <w:rsid w:val="004B0015"/>
    <w:rsid w:val="0053453D"/>
    <w:rsid w:val="005431D2"/>
    <w:rsid w:val="00552275"/>
    <w:rsid w:val="00552A89"/>
    <w:rsid w:val="0055401B"/>
    <w:rsid w:val="0056278C"/>
    <w:rsid w:val="00576482"/>
    <w:rsid w:val="005A23A4"/>
    <w:rsid w:val="006240EB"/>
    <w:rsid w:val="00667735"/>
    <w:rsid w:val="006678F9"/>
    <w:rsid w:val="00670369"/>
    <w:rsid w:val="00675D6E"/>
    <w:rsid w:val="0069143C"/>
    <w:rsid w:val="00694203"/>
    <w:rsid w:val="006A2C0A"/>
    <w:rsid w:val="006A42CE"/>
    <w:rsid w:val="00717589"/>
    <w:rsid w:val="0072325E"/>
    <w:rsid w:val="007330AA"/>
    <w:rsid w:val="007662FA"/>
    <w:rsid w:val="007C0742"/>
    <w:rsid w:val="007C6DAB"/>
    <w:rsid w:val="007E35F8"/>
    <w:rsid w:val="008054BE"/>
    <w:rsid w:val="00824195"/>
    <w:rsid w:val="008358A5"/>
    <w:rsid w:val="00837950"/>
    <w:rsid w:val="008404DE"/>
    <w:rsid w:val="00847C8C"/>
    <w:rsid w:val="008706FC"/>
    <w:rsid w:val="00873736"/>
    <w:rsid w:val="00893F87"/>
    <w:rsid w:val="008C2146"/>
    <w:rsid w:val="008C4DF7"/>
    <w:rsid w:val="008D44AB"/>
    <w:rsid w:val="008E6392"/>
    <w:rsid w:val="009011D7"/>
    <w:rsid w:val="00941A79"/>
    <w:rsid w:val="00954B8D"/>
    <w:rsid w:val="00982904"/>
    <w:rsid w:val="00997BBD"/>
    <w:rsid w:val="009A608C"/>
    <w:rsid w:val="009B428F"/>
    <w:rsid w:val="009B5FC2"/>
    <w:rsid w:val="009C5AB2"/>
    <w:rsid w:val="009E519E"/>
    <w:rsid w:val="00A23015"/>
    <w:rsid w:val="00A57160"/>
    <w:rsid w:val="00A76455"/>
    <w:rsid w:val="00A841FF"/>
    <w:rsid w:val="00AA4F03"/>
    <w:rsid w:val="00AC2C7A"/>
    <w:rsid w:val="00AE083B"/>
    <w:rsid w:val="00B4139B"/>
    <w:rsid w:val="00B7369E"/>
    <w:rsid w:val="00B8626D"/>
    <w:rsid w:val="00B870E7"/>
    <w:rsid w:val="00BC2BB2"/>
    <w:rsid w:val="00BC74F8"/>
    <w:rsid w:val="00C05DA6"/>
    <w:rsid w:val="00C34159"/>
    <w:rsid w:val="00C87623"/>
    <w:rsid w:val="00CB2E79"/>
    <w:rsid w:val="00CB6353"/>
    <w:rsid w:val="00CD18E9"/>
    <w:rsid w:val="00D461C6"/>
    <w:rsid w:val="00D46FD8"/>
    <w:rsid w:val="00D552E2"/>
    <w:rsid w:val="00D770D3"/>
    <w:rsid w:val="00D928E9"/>
    <w:rsid w:val="00DD153E"/>
    <w:rsid w:val="00DD44C1"/>
    <w:rsid w:val="00DE45B2"/>
    <w:rsid w:val="00E05E14"/>
    <w:rsid w:val="00E16E78"/>
    <w:rsid w:val="00E278EC"/>
    <w:rsid w:val="00E66AEF"/>
    <w:rsid w:val="00E730EE"/>
    <w:rsid w:val="00E91BE1"/>
    <w:rsid w:val="00EB1918"/>
    <w:rsid w:val="00EC3F57"/>
    <w:rsid w:val="00EE0B02"/>
    <w:rsid w:val="00F05EFE"/>
    <w:rsid w:val="00F4596D"/>
    <w:rsid w:val="00F622F6"/>
    <w:rsid w:val="00F85802"/>
    <w:rsid w:val="00F90198"/>
    <w:rsid w:val="00FD3772"/>
    <w:rsid w:val="00FF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8E97D4E"/>
  <w15:chartTrackingRefBased/>
  <w15:docId w15:val="{A9E3F177-7DD6-4DE9-B4F8-9C85389C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D35"/>
  </w:style>
  <w:style w:type="paragraph" w:styleId="Footer">
    <w:name w:val="footer"/>
    <w:basedOn w:val="Normal"/>
    <w:link w:val="FooterChar"/>
    <w:uiPriority w:val="99"/>
    <w:unhideWhenUsed/>
    <w:rsid w:val="00323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D35"/>
  </w:style>
  <w:style w:type="table" w:styleId="TableGrid">
    <w:name w:val="Table Grid"/>
    <w:basedOn w:val="TableNormal"/>
    <w:uiPriority w:val="39"/>
    <w:rsid w:val="00323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D35"/>
    <w:rPr>
      <w:color w:val="0563C1" w:themeColor="hyperlink"/>
      <w:u w:val="single"/>
    </w:rPr>
  </w:style>
  <w:style w:type="character" w:customStyle="1" w:styleId="Mention1">
    <w:name w:val="Mention1"/>
    <w:basedOn w:val="DefaultParagraphFont"/>
    <w:uiPriority w:val="99"/>
    <w:semiHidden/>
    <w:unhideWhenUsed/>
    <w:rsid w:val="00323D35"/>
    <w:rPr>
      <w:color w:val="2B579A"/>
      <w:shd w:val="clear" w:color="auto" w:fill="E6E6E6"/>
    </w:rPr>
  </w:style>
  <w:style w:type="paragraph" w:styleId="BalloonText">
    <w:name w:val="Balloon Text"/>
    <w:basedOn w:val="Normal"/>
    <w:link w:val="BalloonTextChar"/>
    <w:uiPriority w:val="99"/>
    <w:semiHidden/>
    <w:unhideWhenUsed/>
    <w:rsid w:val="00165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612"/>
    <w:rPr>
      <w:rFonts w:ascii="Segoe UI" w:hAnsi="Segoe UI" w:cs="Segoe UI"/>
      <w:sz w:val="18"/>
      <w:szCs w:val="18"/>
    </w:rPr>
  </w:style>
  <w:style w:type="paragraph" w:styleId="NoSpacing">
    <w:name w:val="No Spacing"/>
    <w:uiPriority w:val="1"/>
    <w:qFormat/>
    <w:rsid w:val="00B870E7"/>
    <w:pPr>
      <w:spacing w:after="0" w:line="240" w:lineRule="auto"/>
    </w:pPr>
    <w:rPr>
      <w:rFonts w:ascii="Calibri" w:eastAsia="Calibri" w:hAnsi="Calibri" w:cs="Calibri"/>
      <w:color w:val="000000"/>
      <w:lang w:eastAsia="en-GB"/>
    </w:rPr>
  </w:style>
  <w:style w:type="character" w:styleId="UnresolvedMention">
    <w:name w:val="Unresolved Mention"/>
    <w:basedOn w:val="DefaultParagraphFont"/>
    <w:uiPriority w:val="99"/>
    <w:semiHidden/>
    <w:unhideWhenUsed/>
    <w:rsid w:val="00A841FF"/>
    <w:rPr>
      <w:color w:val="605E5C"/>
      <w:shd w:val="clear" w:color="auto" w:fill="E1DFDD"/>
    </w:rPr>
  </w:style>
  <w:style w:type="paragraph" w:styleId="ListParagraph">
    <w:name w:val="List Paragraph"/>
    <w:basedOn w:val="Normal"/>
    <w:uiPriority w:val="34"/>
    <w:qFormat/>
    <w:rsid w:val="00A23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lincolnshireshowgrou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tone@lincolnshireshowground.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425760C3330746ADBA16C1A2C73E43" ma:contentTypeVersion="15" ma:contentTypeDescription="Create a new document." ma:contentTypeScope="" ma:versionID="8847b14d339083e330086c51c7f5ff22">
  <xsd:schema xmlns:xsd="http://www.w3.org/2001/XMLSchema" xmlns:xs="http://www.w3.org/2001/XMLSchema" xmlns:p="http://schemas.microsoft.com/office/2006/metadata/properties" xmlns:ns2="8943d521-81a9-427a-8cc7-f3cc5a34d377" xmlns:ns3="0dbecb67-4de6-404e-93c5-ca8496dfea45" targetNamespace="http://schemas.microsoft.com/office/2006/metadata/properties" ma:root="true" ma:fieldsID="74d4ccffd43ab8c16e93f48b9c52ce56" ns2:_="" ns3:_="">
    <xsd:import namespace="8943d521-81a9-427a-8cc7-f3cc5a34d377"/>
    <xsd:import namespace="0dbecb67-4de6-404e-93c5-ca8496dfe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d521-81a9-427a-8cc7-f3cc5a34d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00c92c-1f73-47ca-99c5-7e114aabe5a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ecb67-4de6-404e-93c5-ca8496dfea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d69f65-4f92-45c8-b1ef-8472910ac8d3}" ma:internalName="TaxCatchAll" ma:showField="CatchAllData" ma:web="0dbecb67-4de6-404e-93c5-ca8496dfe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43d521-81a9-427a-8cc7-f3cc5a34d377">
      <Terms xmlns="http://schemas.microsoft.com/office/infopath/2007/PartnerControls"/>
    </lcf76f155ced4ddcb4097134ff3c332f>
    <TaxCatchAll xmlns="0dbecb67-4de6-404e-93c5-ca8496dfea45" xsi:nil="true"/>
  </documentManagement>
</p:properties>
</file>

<file path=customXml/itemProps1.xml><?xml version="1.0" encoding="utf-8"?>
<ds:datastoreItem xmlns:ds="http://schemas.openxmlformats.org/officeDocument/2006/customXml" ds:itemID="{8F49E540-6E3F-467E-A3A3-B5926CFF7F2F}">
  <ds:schemaRefs>
    <ds:schemaRef ds:uri="http://schemas.microsoft.com/sharepoint/v3/contenttype/forms"/>
  </ds:schemaRefs>
</ds:datastoreItem>
</file>

<file path=customXml/itemProps2.xml><?xml version="1.0" encoding="utf-8"?>
<ds:datastoreItem xmlns:ds="http://schemas.openxmlformats.org/officeDocument/2006/customXml" ds:itemID="{DAFB0571-842A-4724-9B3D-8E4B403C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3d521-81a9-427a-8cc7-f3cc5a34d377"/>
    <ds:schemaRef ds:uri="0dbecb67-4de6-404e-93c5-ca8496dfe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95E93-326C-4F50-8ECC-79A9645EA724}">
  <ds:schemaRefs>
    <ds:schemaRef ds:uri="http://schemas.openxmlformats.org/officeDocument/2006/bibliography"/>
  </ds:schemaRefs>
</ds:datastoreItem>
</file>

<file path=customXml/itemProps4.xml><?xml version="1.0" encoding="utf-8"?>
<ds:datastoreItem xmlns:ds="http://schemas.openxmlformats.org/officeDocument/2006/customXml" ds:itemID="{A8755AB1-1829-4981-9F28-20695339CD10}">
  <ds:schemaRefs>
    <ds:schemaRef ds:uri="http://schemas.microsoft.com/office/2006/metadata/properties"/>
    <ds:schemaRef ds:uri="http://schemas.microsoft.com/office/infopath/2007/PartnerControls"/>
    <ds:schemaRef ds:uri="8943d521-81a9-427a-8cc7-f3cc5a34d377"/>
    <ds:schemaRef ds:uri="0dbecb67-4de6-404e-93c5-ca8496dfea45"/>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Welbourn</dc:creator>
  <cp:keywords/>
  <dc:description/>
  <cp:lastModifiedBy>Verity Newcombe</cp:lastModifiedBy>
  <cp:revision>8</cp:revision>
  <cp:lastPrinted>2019-09-25T09:26:00Z</cp:lastPrinted>
  <dcterms:created xsi:type="dcterms:W3CDTF">2024-10-07T10:39:00Z</dcterms:created>
  <dcterms:modified xsi:type="dcterms:W3CDTF">2024-11-27T10:52:00Z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0x01010073425760C3330746ADBA16C1A2C73E43</vt:lpwstr>
  </property>
  <property fmtid="{D5CDD505-2E9C-101B-9397-08002B2CF9AE}" pid="3" name="Order">
    <vt:r8>7337400</vt:r8>
  </property>
  <property fmtid="{D5CDD505-2E9C-101B-9397-08002B2CF9AE}" pid="4" name="MediaServiceImageTags">
    <vt:lpwstr/>
  </property>
</Properties>
</file>